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B8D94" w14:textId="77777777" w:rsidR="006865D8" w:rsidRDefault="00401F1A" w:rsidP="00401F1A">
      <w:pPr>
        <w:jc w:val="center"/>
        <w:rPr>
          <w:u w:val="single"/>
        </w:rPr>
      </w:pPr>
      <w:r w:rsidRPr="00401F1A">
        <w:rPr>
          <w:u w:val="single"/>
        </w:rPr>
        <w:t>Microdermabrasion Aftercare Information</w:t>
      </w:r>
    </w:p>
    <w:p w14:paraId="517B8D95" w14:textId="77777777" w:rsidR="00401F1A" w:rsidRDefault="00401F1A" w:rsidP="00401F1A">
      <w:pPr>
        <w:jc w:val="center"/>
        <w:rPr>
          <w:u w:val="single"/>
        </w:rPr>
      </w:pPr>
    </w:p>
    <w:p w14:paraId="517B8D96" w14:textId="77777777" w:rsidR="00401F1A" w:rsidRDefault="00401F1A" w:rsidP="00401F1A">
      <w:pPr>
        <w:jc w:val="center"/>
      </w:pPr>
      <w:r w:rsidRPr="00401F1A">
        <w:t>We hope</w:t>
      </w:r>
      <w:r>
        <w:t xml:space="preserve"> you enjoyed your treatment with us today. To get the most out of your treatment it’s essential you follow the aftercare advice given by your therapist and the advice listed below. </w:t>
      </w:r>
    </w:p>
    <w:p w14:paraId="517B8D97" w14:textId="77777777" w:rsidR="00401F1A" w:rsidRDefault="00401F1A" w:rsidP="00401F1A">
      <w:pPr>
        <w:jc w:val="center"/>
      </w:pPr>
      <w:r>
        <w:t xml:space="preserve">If you have any questions regarding this or any reactions after your treatment please contact your therapist. </w:t>
      </w:r>
    </w:p>
    <w:p w14:paraId="517B8D98" w14:textId="77777777" w:rsidR="00401F1A" w:rsidRDefault="00401F1A" w:rsidP="00401F1A">
      <w:pPr>
        <w:jc w:val="center"/>
      </w:pPr>
    </w:p>
    <w:p w14:paraId="517B8D99" w14:textId="77777777" w:rsidR="00401F1A" w:rsidRDefault="00401F1A" w:rsidP="00401F1A">
      <w:pPr>
        <w:pStyle w:val="ListParagraph"/>
        <w:numPr>
          <w:ilvl w:val="0"/>
          <w:numId w:val="1"/>
        </w:numPr>
        <w:jc w:val="center"/>
      </w:pPr>
      <w:r>
        <w:t>Do not undertake any other facial skincare treatment within 48 hours of having a Microdermabrasion treatment</w:t>
      </w:r>
    </w:p>
    <w:p w14:paraId="517B8D9A" w14:textId="77777777" w:rsidR="00401F1A" w:rsidRDefault="00401F1A" w:rsidP="00401F1A">
      <w:pPr>
        <w:pStyle w:val="ListParagraph"/>
      </w:pPr>
    </w:p>
    <w:p w14:paraId="517B8D9B" w14:textId="77777777" w:rsidR="00401F1A" w:rsidRDefault="00401F1A" w:rsidP="00401F1A">
      <w:pPr>
        <w:pStyle w:val="ListParagraph"/>
        <w:numPr>
          <w:ilvl w:val="0"/>
          <w:numId w:val="1"/>
        </w:numPr>
        <w:jc w:val="center"/>
      </w:pPr>
      <w:r>
        <w:t>Do not apply perfume or perfumed products to the treated area within 48 hours of having a treatment</w:t>
      </w:r>
    </w:p>
    <w:p w14:paraId="517B8D9C" w14:textId="77777777" w:rsidR="00401F1A" w:rsidRDefault="00401F1A" w:rsidP="00401F1A">
      <w:pPr>
        <w:pStyle w:val="ListParagraph"/>
      </w:pPr>
    </w:p>
    <w:p w14:paraId="517B8D9D" w14:textId="77777777" w:rsidR="00401F1A" w:rsidRDefault="00401F1A" w:rsidP="00401F1A">
      <w:pPr>
        <w:pStyle w:val="ListParagraph"/>
        <w:numPr>
          <w:ilvl w:val="0"/>
          <w:numId w:val="1"/>
        </w:numPr>
        <w:jc w:val="center"/>
      </w:pPr>
      <w:r>
        <w:t xml:space="preserve">Stay away from direct sunlight, sun beds and heat </w:t>
      </w:r>
      <w:r w:rsidR="00F8560D">
        <w:t>e.g.</w:t>
      </w:r>
      <w:r>
        <w:t xml:space="preserve"> saunas and hot tubs for 48 hours after having a treatment </w:t>
      </w:r>
    </w:p>
    <w:p w14:paraId="517B8D9E" w14:textId="77777777" w:rsidR="00401F1A" w:rsidRDefault="00401F1A" w:rsidP="00401F1A">
      <w:pPr>
        <w:pStyle w:val="ListParagraph"/>
      </w:pPr>
    </w:p>
    <w:p w14:paraId="517B8D9F" w14:textId="77777777" w:rsidR="00401F1A" w:rsidRDefault="00401F1A" w:rsidP="00401F1A">
      <w:pPr>
        <w:pStyle w:val="ListParagraph"/>
        <w:numPr>
          <w:ilvl w:val="0"/>
          <w:numId w:val="1"/>
        </w:numPr>
        <w:jc w:val="center"/>
      </w:pPr>
      <w:r>
        <w:t xml:space="preserve">Do not apply any other facial exfoliating skincare </w:t>
      </w:r>
      <w:r w:rsidR="00F8560D">
        <w:t>products</w:t>
      </w:r>
      <w:r>
        <w:t xml:space="preserve"> for 72 hours after your treatment</w:t>
      </w:r>
    </w:p>
    <w:p w14:paraId="517B8DA0" w14:textId="77777777" w:rsidR="00401F1A" w:rsidRDefault="00401F1A" w:rsidP="00401F1A">
      <w:pPr>
        <w:pStyle w:val="ListParagraph"/>
      </w:pPr>
    </w:p>
    <w:p w14:paraId="517B8DA1" w14:textId="77777777" w:rsidR="00401F1A" w:rsidRDefault="00401F1A" w:rsidP="00401F1A">
      <w:pPr>
        <w:pStyle w:val="ListParagraph"/>
        <w:numPr>
          <w:ilvl w:val="0"/>
          <w:numId w:val="1"/>
        </w:numPr>
        <w:jc w:val="center"/>
      </w:pPr>
      <w:r>
        <w:t xml:space="preserve">Keep make up and other skincare products to a </w:t>
      </w:r>
      <w:r w:rsidR="00F8560D">
        <w:t>minimum</w:t>
      </w:r>
      <w:r>
        <w:t xml:space="preserve"> for 24 hours after your treatment </w:t>
      </w:r>
    </w:p>
    <w:p w14:paraId="517B8DA2" w14:textId="77777777" w:rsidR="00401F1A" w:rsidRDefault="00401F1A" w:rsidP="00401F1A">
      <w:pPr>
        <w:pStyle w:val="ListParagraph"/>
      </w:pPr>
    </w:p>
    <w:p w14:paraId="517B8DA3" w14:textId="77777777" w:rsidR="00401F1A" w:rsidRDefault="00401F1A" w:rsidP="00F8560D">
      <w:pPr>
        <w:pStyle w:val="ListParagraph"/>
        <w:numPr>
          <w:ilvl w:val="0"/>
          <w:numId w:val="1"/>
        </w:numPr>
        <w:jc w:val="center"/>
      </w:pPr>
      <w:r>
        <w:t xml:space="preserve">For long term results use the </w:t>
      </w:r>
      <w:r w:rsidR="00F8560D">
        <w:t>recommended</w:t>
      </w:r>
      <w:r>
        <w:t xml:space="preserve"> </w:t>
      </w:r>
      <w:r w:rsidR="00F8560D">
        <w:t>products</w:t>
      </w:r>
      <w:r>
        <w:t xml:space="preserve"> for home are and </w:t>
      </w:r>
      <w:r w:rsidR="00F8560D">
        <w:t>booking</w:t>
      </w:r>
      <w:r>
        <w:t xml:space="preserve"> in for treatments monthly or as advised by your </w:t>
      </w:r>
      <w:r w:rsidR="00F8560D">
        <w:t>therapist</w:t>
      </w:r>
    </w:p>
    <w:p w14:paraId="517B8DA4" w14:textId="77777777" w:rsidR="00401F1A" w:rsidRDefault="00401F1A" w:rsidP="00401F1A">
      <w:pPr>
        <w:pStyle w:val="ListParagraph"/>
      </w:pPr>
    </w:p>
    <w:p w14:paraId="517B8DA5" w14:textId="62252B2D" w:rsidR="00401F1A" w:rsidRDefault="00401F1A" w:rsidP="00401F1A">
      <w:pPr>
        <w:pStyle w:val="ListParagraph"/>
        <w:numPr>
          <w:ilvl w:val="0"/>
          <w:numId w:val="1"/>
        </w:numPr>
        <w:jc w:val="center"/>
      </w:pPr>
      <w:r>
        <w:t xml:space="preserve">Apply 50 factor </w:t>
      </w:r>
      <w:r w:rsidR="00F8560D">
        <w:t>sun cream</w:t>
      </w:r>
      <w:bookmarkStart w:id="0" w:name="_GoBack"/>
      <w:bookmarkEnd w:id="0"/>
    </w:p>
    <w:p w14:paraId="517B8DA6" w14:textId="77777777" w:rsidR="00401F1A" w:rsidRDefault="00401F1A" w:rsidP="00401F1A">
      <w:pPr>
        <w:pStyle w:val="ListParagraph"/>
      </w:pPr>
    </w:p>
    <w:p w14:paraId="517B8DA7" w14:textId="77777777" w:rsidR="00401F1A" w:rsidRPr="00401F1A" w:rsidRDefault="00401F1A" w:rsidP="00401F1A">
      <w:pPr>
        <w:jc w:val="center"/>
      </w:pPr>
    </w:p>
    <w:sectPr w:rsidR="00401F1A" w:rsidRPr="00401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B76D3"/>
    <w:multiLevelType w:val="hybridMultilevel"/>
    <w:tmpl w:val="452E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1A"/>
    <w:rsid w:val="00401F1A"/>
    <w:rsid w:val="006865D8"/>
    <w:rsid w:val="00B30130"/>
    <w:rsid w:val="00F8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8D94"/>
  <w15:chartTrackingRefBased/>
  <w15:docId w15:val="{01211676-4F85-44D7-8E29-C5136034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Easeman</dc:creator>
  <cp:keywords/>
  <dc:description/>
  <cp:lastModifiedBy>Craig Easeman</cp:lastModifiedBy>
  <cp:revision>2</cp:revision>
  <dcterms:created xsi:type="dcterms:W3CDTF">2020-01-09T14:13:00Z</dcterms:created>
  <dcterms:modified xsi:type="dcterms:W3CDTF">2020-01-28T16:15:00Z</dcterms:modified>
</cp:coreProperties>
</file>